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3DCAEC" w14:textId="5B1B8F2A" w:rsidR="00067CB4" w:rsidRPr="00A315ED" w:rsidRDefault="00A21C20" w:rsidP="002B40FE">
      <w:pPr>
        <w:spacing w:line="480" w:lineRule="auto"/>
        <w:jc w:val="both"/>
        <w:rPr>
          <w:rFonts w:ascii="Times New Roman" w:hAnsi="Times New Roman" w:cs="Times New Roman"/>
          <w:sz w:val="24"/>
          <w:szCs w:val="24"/>
        </w:rPr>
      </w:pPr>
      <w:bookmarkStart w:id="0" w:name="_GoBack"/>
      <w:r>
        <w:rPr>
          <w:rFonts w:ascii="Times New Roman" w:hAnsi="Times New Roman" w:cs="Times New Roman"/>
          <w:sz w:val="24"/>
          <w:szCs w:val="24"/>
        </w:rPr>
        <w:t xml:space="preserve">Student’s </w:t>
      </w:r>
      <w:r w:rsidRPr="00A315ED">
        <w:rPr>
          <w:rFonts w:ascii="Times New Roman" w:hAnsi="Times New Roman" w:cs="Times New Roman"/>
          <w:sz w:val="24"/>
          <w:szCs w:val="24"/>
        </w:rPr>
        <w:t>Name:</w:t>
      </w:r>
    </w:p>
    <w:p w14:paraId="519E66D9" w14:textId="7C9183FF" w:rsidR="00067CB4" w:rsidRPr="00A315ED" w:rsidRDefault="00A21C20" w:rsidP="002B40F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Professor’s Name </w:t>
      </w:r>
    </w:p>
    <w:p w14:paraId="44DC65A1" w14:textId="217710C8" w:rsidR="00067CB4" w:rsidRPr="00A315ED" w:rsidRDefault="00A21C20" w:rsidP="002B40FE">
      <w:pPr>
        <w:spacing w:line="480" w:lineRule="auto"/>
        <w:jc w:val="both"/>
        <w:rPr>
          <w:rFonts w:ascii="Times New Roman" w:hAnsi="Times New Roman" w:cs="Times New Roman"/>
          <w:sz w:val="24"/>
          <w:szCs w:val="24"/>
        </w:rPr>
      </w:pPr>
      <w:r>
        <w:rPr>
          <w:rFonts w:ascii="Times New Roman" w:hAnsi="Times New Roman" w:cs="Times New Roman"/>
          <w:sz w:val="24"/>
          <w:szCs w:val="24"/>
        </w:rPr>
        <w:t>Course Number</w:t>
      </w:r>
    </w:p>
    <w:p w14:paraId="7BE42299" w14:textId="7E8B91A3" w:rsidR="002730BF" w:rsidRPr="00A315ED" w:rsidRDefault="00A21C20" w:rsidP="002B40FE">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14:paraId="32791BEA" w14:textId="5BE0DC80" w:rsidR="003B0948" w:rsidRPr="00A315ED" w:rsidRDefault="00A21C20" w:rsidP="002B40FE">
      <w:pPr>
        <w:spacing w:line="480" w:lineRule="auto"/>
        <w:jc w:val="center"/>
        <w:rPr>
          <w:rFonts w:ascii="Times New Roman" w:hAnsi="Times New Roman" w:cs="Times New Roman"/>
          <w:b/>
          <w:spacing w:val="-2"/>
          <w:sz w:val="24"/>
          <w:szCs w:val="24"/>
          <w:shd w:val="clear" w:color="auto" w:fill="FFFFFF"/>
        </w:rPr>
      </w:pPr>
      <w:r w:rsidRPr="00A315ED">
        <w:rPr>
          <w:rFonts w:ascii="Times New Roman" w:hAnsi="Times New Roman" w:cs="Times New Roman"/>
          <w:b/>
          <w:spacing w:val="-2"/>
          <w:sz w:val="24"/>
          <w:szCs w:val="24"/>
          <w:shd w:val="clear" w:color="auto" w:fill="FFFFFF"/>
        </w:rPr>
        <w:t>“</w:t>
      </w:r>
      <w:r w:rsidRPr="00634330">
        <w:rPr>
          <w:rFonts w:ascii="Times New Roman" w:hAnsi="Times New Roman" w:cs="Times New Roman"/>
          <w:spacing w:val="-2"/>
          <w:sz w:val="24"/>
          <w:szCs w:val="24"/>
          <w:shd w:val="clear" w:color="auto" w:fill="FFFFFF"/>
        </w:rPr>
        <w:t>Stopping by Woods on a Snowy Evening”</w:t>
      </w:r>
    </w:p>
    <w:p w14:paraId="12FEBB19" w14:textId="582921EF" w:rsidR="00C37929" w:rsidRPr="00A315ED" w:rsidRDefault="00A21C20" w:rsidP="002B40FE">
      <w:pPr>
        <w:spacing w:line="480" w:lineRule="auto"/>
        <w:ind w:firstLine="720"/>
        <w:jc w:val="both"/>
        <w:rPr>
          <w:rFonts w:ascii="Times New Roman" w:hAnsi="Times New Roman" w:cs="Times New Roman"/>
          <w:spacing w:val="-2"/>
          <w:sz w:val="24"/>
          <w:szCs w:val="24"/>
          <w:shd w:val="clear" w:color="auto" w:fill="FFFFFF"/>
        </w:rPr>
      </w:pPr>
      <w:r w:rsidRPr="00A315ED">
        <w:rPr>
          <w:rFonts w:ascii="Times New Roman" w:hAnsi="Times New Roman" w:cs="Times New Roman"/>
          <w:spacing w:val="-2"/>
          <w:sz w:val="24"/>
          <w:szCs w:val="24"/>
          <w:shd w:val="clear" w:color="auto" w:fill="FFFFFF"/>
        </w:rPr>
        <w:t>“Stopping by Woods on a Snowy Evening” is a poem that was authored by Robert Frost</w:t>
      </w:r>
      <w:r w:rsidR="00AF75E1">
        <w:rPr>
          <w:rFonts w:ascii="Times New Roman" w:hAnsi="Times New Roman" w:cs="Times New Roman"/>
          <w:spacing w:val="-2"/>
          <w:sz w:val="24"/>
          <w:szCs w:val="24"/>
          <w:shd w:val="clear" w:color="auto" w:fill="FFFFFF"/>
        </w:rPr>
        <w:t xml:space="preserve"> during the time when the social growth was in the verge of breaking into a gallop</w:t>
      </w:r>
      <w:r w:rsidR="00A315ED">
        <w:rPr>
          <w:rFonts w:ascii="Times New Roman" w:hAnsi="Times New Roman" w:cs="Times New Roman"/>
          <w:spacing w:val="-2"/>
          <w:sz w:val="24"/>
          <w:szCs w:val="24"/>
          <w:shd w:val="clear" w:color="auto" w:fill="FFFFFF"/>
        </w:rPr>
        <w:t>.</w:t>
      </w:r>
      <w:r w:rsidRPr="00A315ED">
        <w:rPr>
          <w:rFonts w:ascii="Times New Roman" w:hAnsi="Times New Roman" w:cs="Times New Roman"/>
          <w:spacing w:val="-2"/>
          <w:sz w:val="24"/>
          <w:szCs w:val="24"/>
          <w:shd w:val="clear" w:color="auto" w:fill="FFFFFF"/>
        </w:rPr>
        <w:t xml:space="preserve"> </w:t>
      </w:r>
      <w:r w:rsidR="00AF75E1">
        <w:rPr>
          <w:rFonts w:ascii="Times New Roman" w:hAnsi="Times New Roman" w:cs="Times New Roman"/>
          <w:spacing w:val="-2"/>
          <w:sz w:val="24"/>
          <w:szCs w:val="24"/>
          <w:shd w:val="clear" w:color="auto" w:fill="FFFFFF"/>
        </w:rPr>
        <w:t>Frost used a rhythmic construction of words while writing the poem. The poem has four stanzas and every stanza has four lines. This helps to cultivate an interest in the reader to keep on reading the poem in a manner that is hypnotic</w:t>
      </w:r>
      <w:sdt>
        <w:sdtPr>
          <w:rPr>
            <w:rFonts w:ascii="Times New Roman" w:hAnsi="Times New Roman" w:cs="Times New Roman"/>
            <w:spacing w:val="-2"/>
            <w:sz w:val="24"/>
            <w:szCs w:val="24"/>
            <w:shd w:val="clear" w:color="auto" w:fill="FFFFFF"/>
          </w:rPr>
          <w:id w:val="986750587"/>
          <w:citation/>
        </w:sdtPr>
        <w:sdtEndPr/>
        <w:sdtContent>
          <w:r w:rsidR="00A315ED">
            <w:rPr>
              <w:rFonts w:ascii="Times New Roman" w:hAnsi="Times New Roman" w:cs="Times New Roman"/>
              <w:spacing w:val="-2"/>
              <w:sz w:val="24"/>
              <w:szCs w:val="24"/>
              <w:shd w:val="clear" w:color="auto" w:fill="FFFFFF"/>
            </w:rPr>
            <w:fldChar w:fldCharType="begin"/>
          </w:r>
          <w:r w:rsidR="00A315ED">
            <w:rPr>
              <w:rFonts w:ascii="Times New Roman" w:hAnsi="Times New Roman" w:cs="Times New Roman"/>
              <w:spacing w:val="-2"/>
              <w:sz w:val="24"/>
              <w:szCs w:val="24"/>
              <w:shd w:val="clear" w:color="auto" w:fill="FFFFFF"/>
            </w:rPr>
            <w:instrText xml:space="preserve"> CITATION And19 \l 1033 </w:instrText>
          </w:r>
          <w:r w:rsidR="00A315ED">
            <w:rPr>
              <w:rFonts w:ascii="Times New Roman" w:hAnsi="Times New Roman" w:cs="Times New Roman"/>
              <w:spacing w:val="-2"/>
              <w:sz w:val="24"/>
              <w:szCs w:val="24"/>
              <w:shd w:val="clear" w:color="auto" w:fill="FFFFFF"/>
            </w:rPr>
            <w:fldChar w:fldCharType="separate"/>
          </w:r>
          <w:r w:rsidR="00A315ED">
            <w:rPr>
              <w:rFonts w:ascii="Times New Roman" w:hAnsi="Times New Roman" w:cs="Times New Roman"/>
              <w:noProof/>
              <w:spacing w:val="-2"/>
              <w:sz w:val="24"/>
              <w:szCs w:val="24"/>
              <w:shd w:val="clear" w:color="auto" w:fill="FFFFFF"/>
            </w:rPr>
            <w:t xml:space="preserve"> </w:t>
          </w:r>
          <w:r w:rsidR="00A315ED" w:rsidRPr="00A315ED">
            <w:rPr>
              <w:rFonts w:ascii="Times New Roman" w:hAnsi="Times New Roman" w:cs="Times New Roman"/>
              <w:noProof/>
              <w:spacing w:val="-2"/>
              <w:sz w:val="24"/>
              <w:szCs w:val="24"/>
              <w:shd w:val="clear" w:color="auto" w:fill="FFFFFF"/>
            </w:rPr>
            <w:t>(Romano)</w:t>
          </w:r>
          <w:r w:rsidR="00A315ED">
            <w:rPr>
              <w:rFonts w:ascii="Times New Roman" w:hAnsi="Times New Roman" w:cs="Times New Roman"/>
              <w:spacing w:val="-2"/>
              <w:sz w:val="24"/>
              <w:szCs w:val="24"/>
              <w:shd w:val="clear" w:color="auto" w:fill="FFFFFF"/>
            </w:rPr>
            <w:fldChar w:fldCharType="end"/>
          </w:r>
        </w:sdtContent>
      </w:sdt>
      <w:r w:rsidRPr="00A315ED">
        <w:rPr>
          <w:rFonts w:ascii="Times New Roman" w:hAnsi="Times New Roman" w:cs="Times New Roman"/>
          <w:spacing w:val="-2"/>
          <w:sz w:val="24"/>
          <w:szCs w:val="24"/>
          <w:shd w:val="clear" w:color="auto" w:fill="FFFFFF"/>
        </w:rPr>
        <w:t xml:space="preserve">. </w:t>
      </w:r>
      <w:r w:rsidR="00AF75E1">
        <w:rPr>
          <w:rFonts w:ascii="Times New Roman" w:hAnsi="Times New Roman" w:cs="Times New Roman"/>
          <w:spacing w:val="-2"/>
          <w:sz w:val="24"/>
          <w:szCs w:val="24"/>
          <w:shd w:val="clear" w:color="auto" w:fill="FFFFFF"/>
        </w:rPr>
        <w:t>The</w:t>
      </w:r>
      <w:r w:rsidRPr="00A315ED">
        <w:rPr>
          <w:rFonts w:ascii="Times New Roman" w:hAnsi="Times New Roman" w:cs="Times New Roman"/>
          <w:spacing w:val="-2"/>
          <w:sz w:val="24"/>
          <w:szCs w:val="24"/>
          <w:shd w:val="clear" w:color="auto" w:fill="FFFFFF"/>
        </w:rPr>
        <w:t xml:space="preserve"> poem talks about the experiences of the speaker </w:t>
      </w:r>
      <w:r w:rsidR="00AF75E1">
        <w:rPr>
          <w:rFonts w:ascii="Times New Roman" w:hAnsi="Times New Roman" w:cs="Times New Roman"/>
          <w:spacing w:val="-2"/>
          <w:sz w:val="24"/>
          <w:szCs w:val="24"/>
          <w:shd w:val="clear" w:color="auto" w:fill="FFFFFF"/>
        </w:rPr>
        <w:t xml:space="preserve">(Frost) </w:t>
      </w:r>
      <w:r w:rsidR="00A43A64" w:rsidRPr="00A315ED">
        <w:rPr>
          <w:rFonts w:ascii="Times New Roman" w:hAnsi="Times New Roman" w:cs="Times New Roman"/>
          <w:spacing w:val="-2"/>
          <w:sz w:val="24"/>
          <w:szCs w:val="24"/>
          <w:shd w:val="clear" w:color="auto" w:fill="FFFFFF"/>
        </w:rPr>
        <w:t xml:space="preserve">that he went through while traveling in the snow in the night. He comes </w:t>
      </w:r>
      <w:r w:rsidRPr="00A315ED">
        <w:rPr>
          <w:rFonts w:ascii="Times New Roman" w:hAnsi="Times New Roman" w:cs="Times New Roman"/>
          <w:spacing w:val="-2"/>
          <w:sz w:val="24"/>
          <w:szCs w:val="24"/>
          <w:shd w:val="clear" w:color="auto" w:fill="FFFFFF"/>
        </w:rPr>
        <w:t>to a</w:t>
      </w:r>
      <w:r w:rsidR="00A43A64" w:rsidRPr="00A315ED">
        <w:rPr>
          <w:rFonts w:ascii="Times New Roman" w:hAnsi="Times New Roman" w:cs="Times New Roman"/>
          <w:spacing w:val="-2"/>
          <w:sz w:val="24"/>
          <w:szCs w:val="24"/>
          <w:shd w:val="clear" w:color="auto" w:fill="FFFFFF"/>
        </w:rPr>
        <w:t xml:space="preserve"> stop and pauses close to a neighbor’s house near the woods together with his horse as he </w:t>
      </w:r>
      <w:r w:rsidRPr="00A315ED">
        <w:rPr>
          <w:rFonts w:ascii="Times New Roman" w:hAnsi="Times New Roman" w:cs="Times New Roman"/>
          <w:spacing w:val="-2"/>
          <w:sz w:val="24"/>
          <w:szCs w:val="24"/>
          <w:shd w:val="clear" w:color="auto" w:fill="FFFFFF"/>
        </w:rPr>
        <w:t xml:space="preserve">looks and </w:t>
      </w:r>
      <w:r w:rsidR="00A43A64" w:rsidRPr="00A315ED">
        <w:rPr>
          <w:rFonts w:ascii="Times New Roman" w:hAnsi="Times New Roman" w:cs="Times New Roman"/>
          <w:spacing w:val="-2"/>
          <w:sz w:val="24"/>
          <w:szCs w:val="24"/>
          <w:shd w:val="clear" w:color="auto" w:fill="FFFFFF"/>
        </w:rPr>
        <w:t xml:space="preserve">admires the falling snow in the woods. </w:t>
      </w:r>
      <w:r w:rsidR="00AF75E1">
        <w:rPr>
          <w:rFonts w:ascii="Times New Roman" w:hAnsi="Times New Roman" w:cs="Times New Roman"/>
          <w:spacing w:val="-2"/>
          <w:sz w:val="24"/>
          <w:szCs w:val="24"/>
          <w:shd w:val="clear" w:color="auto" w:fill="FFFFFF"/>
        </w:rPr>
        <w:t>In a nut she</w:t>
      </w:r>
      <w:r w:rsidR="00BA5EDC">
        <w:rPr>
          <w:rFonts w:ascii="Times New Roman" w:hAnsi="Times New Roman" w:cs="Times New Roman"/>
          <w:spacing w:val="-2"/>
          <w:sz w:val="24"/>
          <w:szCs w:val="24"/>
          <w:shd w:val="clear" w:color="auto" w:fill="FFFFFF"/>
        </w:rPr>
        <w:t>ll, the speaker narrates how he</w:t>
      </w:r>
      <w:r w:rsidR="00AF75E1">
        <w:rPr>
          <w:rFonts w:ascii="Times New Roman" w:hAnsi="Times New Roman" w:cs="Times New Roman"/>
          <w:spacing w:val="-2"/>
          <w:sz w:val="24"/>
          <w:szCs w:val="24"/>
          <w:shd w:val="clear" w:color="auto" w:fill="FFFFFF"/>
        </w:rPr>
        <w:t xml:space="preserve"> found a</w:t>
      </w:r>
      <w:r w:rsidR="005D21E5">
        <w:rPr>
          <w:rFonts w:ascii="Times New Roman" w:hAnsi="Times New Roman" w:cs="Times New Roman"/>
          <w:spacing w:val="-2"/>
          <w:sz w:val="24"/>
          <w:szCs w:val="24"/>
          <w:shd w:val="clear" w:color="auto" w:fill="FFFFFF"/>
        </w:rPr>
        <w:t xml:space="preserve"> </w:t>
      </w:r>
      <w:r w:rsidR="00AF75E1">
        <w:rPr>
          <w:rFonts w:ascii="Times New Roman" w:hAnsi="Times New Roman" w:cs="Times New Roman"/>
          <w:spacing w:val="-2"/>
          <w:sz w:val="24"/>
          <w:szCs w:val="24"/>
          <w:shd w:val="clear" w:color="auto" w:fill="FFFFFF"/>
        </w:rPr>
        <w:t>place in the forest</w:t>
      </w:r>
      <w:r w:rsidR="005D21E5">
        <w:rPr>
          <w:rFonts w:ascii="Times New Roman" w:hAnsi="Times New Roman" w:cs="Times New Roman"/>
          <w:spacing w:val="-2"/>
          <w:sz w:val="24"/>
          <w:szCs w:val="24"/>
          <w:shd w:val="clear" w:color="auto" w:fill="FFFFFF"/>
        </w:rPr>
        <w:t xml:space="preserve"> that he fell in love with despite the fact that he needed to move on in order to reach his destination. Due to his attraction with the nature he was unable to reach his goal</w:t>
      </w:r>
      <w:sdt>
        <w:sdtPr>
          <w:rPr>
            <w:rFonts w:ascii="Times New Roman" w:hAnsi="Times New Roman" w:cs="Times New Roman"/>
            <w:spacing w:val="-2"/>
            <w:sz w:val="24"/>
            <w:szCs w:val="24"/>
            <w:shd w:val="clear" w:color="auto" w:fill="FFFFFF"/>
          </w:rPr>
          <w:id w:val="-354429013"/>
          <w:citation/>
        </w:sdtPr>
        <w:sdtEndPr/>
        <w:sdtContent>
          <w:r w:rsidR="00A315ED" w:rsidRPr="00A315ED">
            <w:rPr>
              <w:rFonts w:ascii="Times New Roman" w:hAnsi="Times New Roman" w:cs="Times New Roman"/>
              <w:spacing w:val="-2"/>
              <w:sz w:val="24"/>
              <w:szCs w:val="24"/>
              <w:shd w:val="clear" w:color="auto" w:fill="FFFFFF"/>
            </w:rPr>
            <w:fldChar w:fldCharType="begin"/>
          </w:r>
          <w:r w:rsidR="00A315ED" w:rsidRPr="00A315ED">
            <w:rPr>
              <w:rFonts w:ascii="Times New Roman" w:hAnsi="Times New Roman" w:cs="Times New Roman"/>
              <w:spacing w:val="-2"/>
              <w:sz w:val="24"/>
              <w:szCs w:val="24"/>
              <w:shd w:val="clear" w:color="auto" w:fill="FFFFFF"/>
            </w:rPr>
            <w:instrText xml:space="preserve"> CITATION SuY16 \l 1033 </w:instrText>
          </w:r>
          <w:r w:rsidR="00A315ED" w:rsidRPr="00A315ED">
            <w:rPr>
              <w:rFonts w:ascii="Times New Roman" w:hAnsi="Times New Roman" w:cs="Times New Roman"/>
              <w:spacing w:val="-2"/>
              <w:sz w:val="24"/>
              <w:szCs w:val="24"/>
              <w:shd w:val="clear" w:color="auto" w:fill="FFFFFF"/>
            </w:rPr>
            <w:fldChar w:fldCharType="separate"/>
          </w:r>
          <w:r w:rsidR="00A315ED" w:rsidRPr="00A315ED">
            <w:rPr>
              <w:rFonts w:ascii="Times New Roman" w:hAnsi="Times New Roman" w:cs="Times New Roman"/>
              <w:noProof/>
              <w:spacing w:val="-2"/>
              <w:sz w:val="24"/>
              <w:szCs w:val="24"/>
              <w:shd w:val="clear" w:color="auto" w:fill="FFFFFF"/>
            </w:rPr>
            <w:t xml:space="preserve"> (Su)</w:t>
          </w:r>
          <w:r w:rsidR="00A315ED" w:rsidRPr="00A315ED">
            <w:rPr>
              <w:rFonts w:ascii="Times New Roman" w:hAnsi="Times New Roman" w:cs="Times New Roman"/>
              <w:spacing w:val="-2"/>
              <w:sz w:val="24"/>
              <w:szCs w:val="24"/>
              <w:shd w:val="clear" w:color="auto" w:fill="FFFFFF"/>
            </w:rPr>
            <w:fldChar w:fldCharType="end"/>
          </w:r>
        </w:sdtContent>
      </w:sdt>
      <w:r w:rsidR="00A315ED" w:rsidRPr="00A315ED">
        <w:rPr>
          <w:rFonts w:ascii="Times New Roman" w:hAnsi="Times New Roman" w:cs="Times New Roman"/>
          <w:spacing w:val="-2"/>
          <w:sz w:val="24"/>
          <w:szCs w:val="24"/>
          <w:shd w:val="clear" w:color="auto" w:fill="FFFFFF"/>
        </w:rPr>
        <w:t>.</w:t>
      </w:r>
      <w:r w:rsidRPr="00A315ED">
        <w:rPr>
          <w:rFonts w:ascii="Times New Roman" w:hAnsi="Times New Roman" w:cs="Times New Roman"/>
          <w:spacing w:val="-2"/>
          <w:sz w:val="24"/>
          <w:szCs w:val="24"/>
          <w:shd w:val="clear" w:color="auto" w:fill="FFFFFF"/>
        </w:rPr>
        <w:t xml:space="preserve"> </w:t>
      </w:r>
    </w:p>
    <w:p w14:paraId="4EA1EA82" w14:textId="268BEA01" w:rsidR="00B34759" w:rsidRPr="00A315ED" w:rsidRDefault="00A21C20" w:rsidP="002B40FE">
      <w:pPr>
        <w:spacing w:line="480" w:lineRule="auto"/>
        <w:ind w:firstLine="720"/>
        <w:jc w:val="both"/>
        <w:rPr>
          <w:rFonts w:ascii="Times New Roman" w:hAnsi="Times New Roman" w:cs="Times New Roman"/>
          <w:spacing w:val="-2"/>
          <w:sz w:val="24"/>
          <w:szCs w:val="24"/>
          <w:shd w:val="clear" w:color="auto" w:fill="FFFFFF"/>
        </w:rPr>
      </w:pPr>
      <w:r w:rsidRPr="00A315ED">
        <w:rPr>
          <w:rFonts w:ascii="Times New Roman" w:hAnsi="Times New Roman" w:cs="Times New Roman"/>
          <w:spacing w:val="-2"/>
          <w:sz w:val="24"/>
          <w:szCs w:val="24"/>
          <w:shd w:val="clear" w:color="auto" w:fill="FFFFFF"/>
        </w:rPr>
        <w:t xml:space="preserve">The poem </w:t>
      </w:r>
      <w:r w:rsidR="00BA367D" w:rsidRPr="00A315ED">
        <w:rPr>
          <w:rFonts w:ascii="Times New Roman" w:hAnsi="Times New Roman" w:cs="Times New Roman"/>
          <w:spacing w:val="-2"/>
          <w:sz w:val="24"/>
          <w:szCs w:val="24"/>
          <w:shd w:val="clear" w:color="auto" w:fill="FFFFFF"/>
        </w:rPr>
        <w:t xml:space="preserve">‘Stopping by Woods on a Snowy Evening’ consist of four stanzas and in every line, there are four beats which are strongly stressed by </w:t>
      </w:r>
      <w:r w:rsidR="005B22F5" w:rsidRPr="00A315ED">
        <w:rPr>
          <w:rFonts w:ascii="Times New Roman" w:hAnsi="Times New Roman" w:cs="Times New Roman"/>
          <w:spacing w:val="-2"/>
          <w:sz w:val="24"/>
          <w:szCs w:val="24"/>
          <w:shd w:val="clear" w:color="auto" w:fill="FFFFFF"/>
        </w:rPr>
        <w:t xml:space="preserve">the use of </w:t>
      </w:r>
      <w:r w:rsidR="00BA367D" w:rsidRPr="00A315ED">
        <w:rPr>
          <w:rFonts w:ascii="Times New Roman" w:hAnsi="Times New Roman" w:cs="Times New Roman"/>
          <w:spacing w:val="-2"/>
          <w:sz w:val="24"/>
          <w:szCs w:val="24"/>
          <w:shd w:val="clear" w:color="auto" w:fill="FFFFFF"/>
        </w:rPr>
        <w:t>syllables. This helps to maintain a rhythm that is regular within the poem. From the poem</w:t>
      </w:r>
      <w:r w:rsidR="005B22F5" w:rsidRPr="00A315ED">
        <w:rPr>
          <w:rFonts w:ascii="Times New Roman" w:hAnsi="Times New Roman" w:cs="Times New Roman"/>
          <w:spacing w:val="-2"/>
          <w:sz w:val="24"/>
          <w:szCs w:val="24"/>
          <w:shd w:val="clear" w:color="auto" w:fill="FFFFFF"/>
        </w:rPr>
        <w:t>,</w:t>
      </w:r>
      <w:r w:rsidR="00BA367D" w:rsidRPr="00A315ED">
        <w:rPr>
          <w:rFonts w:ascii="Times New Roman" w:hAnsi="Times New Roman" w:cs="Times New Roman"/>
          <w:spacing w:val="-2"/>
          <w:sz w:val="24"/>
          <w:szCs w:val="24"/>
          <w:shd w:val="clear" w:color="auto" w:fill="FFFFFF"/>
        </w:rPr>
        <w:t xml:space="preserve"> I am going to </w:t>
      </w:r>
      <w:r w:rsidR="005B22F5" w:rsidRPr="00A315ED">
        <w:rPr>
          <w:rFonts w:ascii="Times New Roman" w:hAnsi="Times New Roman" w:cs="Times New Roman"/>
          <w:spacing w:val="-2"/>
          <w:sz w:val="24"/>
          <w:szCs w:val="24"/>
          <w:shd w:val="clear" w:color="auto" w:fill="FFFFFF"/>
        </w:rPr>
        <w:t xml:space="preserve">talk </w:t>
      </w:r>
      <w:r w:rsidR="00BA367D" w:rsidRPr="00A315ED">
        <w:rPr>
          <w:rFonts w:ascii="Times New Roman" w:hAnsi="Times New Roman" w:cs="Times New Roman"/>
          <w:spacing w:val="-2"/>
          <w:sz w:val="24"/>
          <w:szCs w:val="24"/>
          <w:shd w:val="clear" w:color="auto" w:fill="FFFFFF"/>
        </w:rPr>
        <w:t xml:space="preserve">about two critiques; the </w:t>
      </w:r>
      <w:r w:rsidR="005B22F5" w:rsidRPr="00A315ED">
        <w:rPr>
          <w:rFonts w:ascii="Times New Roman" w:hAnsi="Times New Roman" w:cs="Times New Roman"/>
          <w:spacing w:val="-2"/>
          <w:sz w:val="24"/>
          <w:szCs w:val="24"/>
          <w:shd w:val="clear" w:color="auto" w:fill="FFFFFF"/>
        </w:rPr>
        <w:t xml:space="preserve">use of </w:t>
      </w:r>
      <w:r w:rsidR="00BA367D" w:rsidRPr="00A315ED">
        <w:rPr>
          <w:rFonts w:ascii="Times New Roman" w:hAnsi="Times New Roman" w:cs="Times New Roman"/>
          <w:spacing w:val="-2"/>
          <w:sz w:val="24"/>
          <w:szCs w:val="24"/>
          <w:shd w:val="clear" w:color="auto" w:fill="FFFFFF"/>
        </w:rPr>
        <w:t xml:space="preserve">rhyme scheme and </w:t>
      </w:r>
      <w:r w:rsidR="005D21E5">
        <w:rPr>
          <w:rFonts w:ascii="Times New Roman" w:hAnsi="Times New Roman" w:cs="Times New Roman"/>
          <w:spacing w:val="-2"/>
          <w:sz w:val="24"/>
          <w:szCs w:val="24"/>
          <w:shd w:val="clear" w:color="auto" w:fill="FFFFFF"/>
        </w:rPr>
        <w:t xml:space="preserve">the use and differentiation of </w:t>
      </w:r>
      <w:r w:rsidR="005D21E5" w:rsidRPr="00A315ED">
        <w:rPr>
          <w:rFonts w:ascii="Times New Roman" w:hAnsi="Times New Roman" w:cs="Times New Roman"/>
          <w:spacing w:val="-2"/>
          <w:sz w:val="24"/>
          <w:szCs w:val="24"/>
          <w:shd w:val="clear" w:color="auto" w:fill="FFFFFF"/>
        </w:rPr>
        <w:t>ecocentrism and anthropocentrism</w:t>
      </w:r>
      <w:r w:rsidR="005D21E5">
        <w:rPr>
          <w:rFonts w:ascii="Times New Roman" w:hAnsi="Times New Roman" w:cs="Times New Roman"/>
          <w:spacing w:val="-2"/>
          <w:sz w:val="24"/>
          <w:szCs w:val="24"/>
          <w:shd w:val="clear" w:color="auto" w:fill="FFFFFF"/>
        </w:rPr>
        <w:t xml:space="preserve"> in the poem</w:t>
      </w:r>
      <w:r w:rsidR="00BA367D" w:rsidRPr="00A315ED">
        <w:rPr>
          <w:rFonts w:ascii="Times New Roman" w:hAnsi="Times New Roman" w:cs="Times New Roman"/>
          <w:spacing w:val="-2"/>
          <w:sz w:val="24"/>
          <w:szCs w:val="24"/>
          <w:shd w:val="clear" w:color="auto" w:fill="FFFFFF"/>
        </w:rPr>
        <w:t xml:space="preserve">. The use of rhyming words in the poem contributes greatly to the opposite of major themes such as moving on or stopping in the </w:t>
      </w:r>
      <w:r w:rsidR="008F61A4" w:rsidRPr="00A315ED">
        <w:rPr>
          <w:rFonts w:ascii="Times New Roman" w:hAnsi="Times New Roman" w:cs="Times New Roman"/>
          <w:spacing w:val="-2"/>
          <w:sz w:val="24"/>
          <w:szCs w:val="24"/>
          <w:shd w:val="clear" w:color="auto" w:fill="FFFFFF"/>
        </w:rPr>
        <w:t>poem</w:t>
      </w:r>
      <w:sdt>
        <w:sdtPr>
          <w:rPr>
            <w:rFonts w:ascii="Times New Roman" w:hAnsi="Times New Roman" w:cs="Times New Roman"/>
            <w:spacing w:val="-2"/>
            <w:sz w:val="24"/>
            <w:szCs w:val="24"/>
            <w:shd w:val="clear" w:color="auto" w:fill="FFFFFF"/>
          </w:rPr>
          <w:id w:val="1024602844"/>
          <w:citation/>
        </w:sdtPr>
        <w:sdtEndPr/>
        <w:sdtContent>
          <w:r w:rsidR="00B41D3A" w:rsidRPr="00A315ED">
            <w:rPr>
              <w:rFonts w:ascii="Times New Roman" w:hAnsi="Times New Roman" w:cs="Times New Roman"/>
              <w:spacing w:val="-2"/>
              <w:sz w:val="24"/>
              <w:szCs w:val="24"/>
              <w:shd w:val="clear" w:color="auto" w:fill="FFFFFF"/>
            </w:rPr>
            <w:fldChar w:fldCharType="begin"/>
          </w:r>
          <w:r w:rsidR="00D41AAD" w:rsidRPr="00A315ED">
            <w:rPr>
              <w:rFonts w:ascii="Times New Roman" w:hAnsi="Times New Roman" w:cs="Times New Roman"/>
              <w:spacing w:val="-2"/>
              <w:sz w:val="24"/>
              <w:szCs w:val="24"/>
              <w:shd w:val="clear" w:color="auto" w:fill="FFFFFF"/>
            </w:rPr>
            <w:instrText xml:space="preserve">CITATION And19 \l 1033 </w:instrText>
          </w:r>
          <w:r w:rsidR="00B41D3A" w:rsidRPr="00A315ED">
            <w:rPr>
              <w:rFonts w:ascii="Times New Roman" w:hAnsi="Times New Roman" w:cs="Times New Roman"/>
              <w:spacing w:val="-2"/>
              <w:sz w:val="24"/>
              <w:szCs w:val="24"/>
              <w:shd w:val="clear" w:color="auto" w:fill="FFFFFF"/>
            </w:rPr>
            <w:fldChar w:fldCharType="separate"/>
          </w:r>
          <w:r w:rsidR="00D41AAD" w:rsidRPr="00A315ED">
            <w:rPr>
              <w:rFonts w:ascii="Times New Roman" w:hAnsi="Times New Roman" w:cs="Times New Roman"/>
              <w:noProof/>
              <w:spacing w:val="-2"/>
              <w:sz w:val="24"/>
              <w:szCs w:val="24"/>
              <w:shd w:val="clear" w:color="auto" w:fill="FFFFFF"/>
            </w:rPr>
            <w:t xml:space="preserve"> (Romano)</w:t>
          </w:r>
          <w:r w:rsidR="00B41D3A" w:rsidRPr="00A315ED">
            <w:rPr>
              <w:rFonts w:ascii="Times New Roman" w:hAnsi="Times New Roman" w:cs="Times New Roman"/>
              <w:spacing w:val="-2"/>
              <w:sz w:val="24"/>
              <w:szCs w:val="24"/>
              <w:shd w:val="clear" w:color="auto" w:fill="FFFFFF"/>
            </w:rPr>
            <w:fldChar w:fldCharType="end"/>
          </w:r>
        </w:sdtContent>
      </w:sdt>
      <w:r w:rsidR="008F61A4" w:rsidRPr="00A315ED">
        <w:rPr>
          <w:rFonts w:ascii="Times New Roman" w:hAnsi="Times New Roman" w:cs="Times New Roman"/>
          <w:spacing w:val="-2"/>
          <w:sz w:val="24"/>
          <w:szCs w:val="24"/>
          <w:shd w:val="clear" w:color="auto" w:fill="FFFFFF"/>
        </w:rPr>
        <w:t>.</w:t>
      </w:r>
      <w:r w:rsidR="0039682B" w:rsidRPr="00A315ED">
        <w:rPr>
          <w:rFonts w:ascii="Times New Roman" w:hAnsi="Times New Roman" w:cs="Times New Roman"/>
          <w:spacing w:val="-2"/>
          <w:sz w:val="24"/>
          <w:szCs w:val="24"/>
          <w:shd w:val="clear" w:color="auto" w:fill="FFFFFF"/>
        </w:rPr>
        <w:t xml:space="preserve"> Despite the vivid description, frost gives </w:t>
      </w:r>
      <w:r w:rsidR="005D21E5">
        <w:rPr>
          <w:rFonts w:ascii="Times New Roman" w:hAnsi="Times New Roman" w:cs="Times New Roman"/>
          <w:spacing w:val="-2"/>
          <w:sz w:val="24"/>
          <w:szCs w:val="24"/>
          <w:shd w:val="clear" w:color="auto" w:fill="FFFFFF"/>
        </w:rPr>
        <w:t>h</w:t>
      </w:r>
      <w:r w:rsidR="0039682B" w:rsidRPr="00A315ED">
        <w:rPr>
          <w:rFonts w:ascii="Times New Roman" w:hAnsi="Times New Roman" w:cs="Times New Roman"/>
          <w:spacing w:val="-2"/>
          <w:sz w:val="24"/>
          <w:szCs w:val="24"/>
          <w:shd w:val="clear" w:color="auto" w:fill="FFFFFF"/>
        </w:rPr>
        <w:t xml:space="preserve">is poem most of the words he used are misleading. This is evidence from the ‘small revisions’ and </w:t>
      </w:r>
      <w:r w:rsidR="0039682B" w:rsidRPr="00A315ED">
        <w:rPr>
          <w:rFonts w:ascii="Times New Roman" w:hAnsi="Times New Roman" w:cs="Times New Roman"/>
          <w:spacing w:val="-2"/>
          <w:sz w:val="24"/>
          <w:szCs w:val="24"/>
          <w:shd w:val="clear" w:color="auto" w:fill="FFFFFF"/>
        </w:rPr>
        <w:lastRenderedPageBreak/>
        <w:t>‘false starts’ in the poem (Romano, p.25).</w:t>
      </w:r>
      <w:r w:rsidR="005B22F5" w:rsidRPr="00A315ED">
        <w:rPr>
          <w:rFonts w:ascii="Times New Roman" w:hAnsi="Times New Roman" w:cs="Times New Roman"/>
          <w:spacing w:val="-2"/>
          <w:sz w:val="24"/>
          <w:szCs w:val="24"/>
          <w:shd w:val="clear" w:color="auto" w:fill="FFFFFF"/>
        </w:rPr>
        <w:t xml:space="preserve"> On the other hand, </w:t>
      </w:r>
      <w:r w:rsidR="0039682B" w:rsidRPr="00A315ED">
        <w:rPr>
          <w:rFonts w:ascii="Times New Roman" w:hAnsi="Times New Roman" w:cs="Times New Roman"/>
          <w:spacing w:val="-2"/>
          <w:sz w:val="24"/>
          <w:szCs w:val="24"/>
          <w:shd w:val="clear" w:color="auto" w:fill="FFFFFF"/>
        </w:rPr>
        <w:t>Frost has immensely worked on his poem where he can differentiate clearly between ecocentrism and anthropocentrism</w:t>
      </w:r>
      <w:sdt>
        <w:sdtPr>
          <w:rPr>
            <w:rFonts w:ascii="Times New Roman" w:hAnsi="Times New Roman" w:cs="Times New Roman"/>
            <w:spacing w:val="-2"/>
            <w:sz w:val="24"/>
            <w:szCs w:val="24"/>
            <w:shd w:val="clear" w:color="auto" w:fill="FFFFFF"/>
          </w:rPr>
          <w:id w:val="-609049088"/>
          <w:citation/>
        </w:sdtPr>
        <w:sdtEndPr/>
        <w:sdtContent>
          <w:r w:rsidR="002730BF" w:rsidRPr="00A315ED">
            <w:rPr>
              <w:rFonts w:ascii="Times New Roman" w:hAnsi="Times New Roman" w:cs="Times New Roman"/>
              <w:spacing w:val="-2"/>
              <w:sz w:val="24"/>
              <w:szCs w:val="24"/>
              <w:shd w:val="clear" w:color="auto" w:fill="FFFFFF"/>
            </w:rPr>
            <w:fldChar w:fldCharType="begin"/>
          </w:r>
          <w:r w:rsidR="0039682B" w:rsidRPr="00A315ED">
            <w:rPr>
              <w:rFonts w:ascii="Times New Roman" w:hAnsi="Times New Roman" w:cs="Times New Roman"/>
              <w:spacing w:val="-2"/>
              <w:sz w:val="24"/>
              <w:szCs w:val="24"/>
              <w:shd w:val="clear" w:color="auto" w:fill="FFFFFF"/>
            </w:rPr>
            <w:instrText xml:space="preserve">CITATION Lit14 \l 1033 </w:instrText>
          </w:r>
          <w:r w:rsidR="002730BF" w:rsidRPr="00A315ED">
            <w:rPr>
              <w:rFonts w:ascii="Times New Roman" w:hAnsi="Times New Roman" w:cs="Times New Roman"/>
              <w:spacing w:val="-2"/>
              <w:sz w:val="24"/>
              <w:szCs w:val="24"/>
              <w:shd w:val="clear" w:color="auto" w:fill="FFFFFF"/>
            </w:rPr>
            <w:fldChar w:fldCharType="separate"/>
          </w:r>
          <w:r w:rsidR="0039682B" w:rsidRPr="00A315ED">
            <w:rPr>
              <w:rFonts w:ascii="Times New Roman" w:hAnsi="Times New Roman" w:cs="Times New Roman"/>
              <w:noProof/>
              <w:spacing w:val="-2"/>
              <w:sz w:val="24"/>
              <w:szCs w:val="24"/>
              <w:shd w:val="clear" w:color="auto" w:fill="FFFFFF"/>
            </w:rPr>
            <w:t xml:space="preserve"> (Grover and Kaur)</w:t>
          </w:r>
          <w:r w:rsidR="002730BF" w:rsidRPr="00A315ED">
            <w:rPr>
              <w:rFonts w:ascii="Times New Roman" w:hAnsi="Times New Roman" w:cs="Times New Roman"/>
              <w:spacing w:val="-2"/>
              <w:sz w:val="24"/>
              <w:szCs w:val="24"/>
              <w:shd w:val="clear" w:color="auto" w:fill="FFFFFF"/>
            </w:rPr>
            <w:fldChar w:fldCharType="end"/>
          </w:r>
        </w:sdtContent>
      </w:sdt>
      <w:r w:rsidR="005B22F5" w:rsidRPr="00A315ED">
        <w:rPr>
          <w:rFonts w:ascii="Times New Roman" w:hAnsi="Times New Roman" w:cs="Times New Roman"/>
          <w:spacing w:val="-2"/>
          <w:sz w:val="24"/>
          <w:szCs w:val="24"/>
          <w:shd w:val="clear" w:color="auto" w:fill="FFFFFF"/>
        </w:rPr>
        <w:t xml:space="preserve">. </w:t>
      </w:r>
    </w:p>
    <w:p w14:paraId="771A56FE" w14:textId="65F748A4" w:rsidR="00067CB4" w:rsidRPr="00A315ED" w:rsidRDefault="00A21C20" w:rsidP="002B40FE">
      <w:pPr>
        <w:spacing w:line="480" w:lineRule="auto"/>
        <w:ind w:firstLine="720"/>
        <w:jc w:val="both"/>
        <w:rPr>
          <w:rFonts w:ascii="Times New Roman" w:hAnsi="Times New Roman" w:cs="Times New Roman"/>
          <w:spacing w:val="-2"/>
          <w:sz w:val="24"/>
          <w:szCs w:val="24"/>
          <w:shd w:val="clear" w:color="auto" w:fill="FFFFFF"/>
        </w:rPr>
      </w:pPr>
      <w:r w:rsidRPr="00A315ED">
        <w:rPr>
          <w:rFonts w:ascii="Times New Roman" w:hAnsi="Times New Roman" w:cs="Times New Roman"/>
          <w:spacing w:val="-2"/>
          <w:sz w:val="24"/>
          <w:szCs w:val="24"/>
          <w:shd w:val="clear" w:color="auto" w:fill="FFFFFF"/>
        </w:rPr>
        <w:t>In conclusion, I agree with both critiques as used in the poem. For instance, in the third line of the first three stanzas, it does not rhyme with the last and the two opening lines. This creates an obstacle, thus halting the smooth flow of the poem. Later momentum is gained as the third line acts as a link that connects the other stanzas</w:t>
      </w:r>
      <w:sdt>
        <w:sdtPr>
          <w:rPr>
            <w:rFonts w:ascii="Times New Roman" w:hAnsi="Times New Roman" w:cs="Times New Roman"/>
            <w:spacing w:val="-2"/>
            <w:sz w:val="24"/>
            <w:szCs w:val="24"/>
            <w:shd w:val="clear" w:color="auto" w:fill="FFFFFF"/>
          </w:rPr>
          <w:id w:val="-1033110919"/>
          <w:citation/>
        </w:sdtPr>
        <w:sdtEndPr/>
        <w:sdtContent>
          <w:r w:rsidR="002730BF" w:rsidRPr="00A315ED">
            <w:rPr>
              <w:rFonts w:ascii="Times New Roman" w:hAnsi="Times New Roman" w:cs="Times New Roman"/>
              <w:spacing w:val="-2"/>
              <w:sz w:val="24"/>
              <w:szCs w:val="24"/>
              <w:shd w:val="clear" w:color="auto" w:fill="FFFFFF"/>
            </w:rPr>
            <w:fldChar w:fldCharType="begin"/>
          </w:r>
          <w:r w:rsidR="00D41AAD" w:rsidRPr="00A315ED">
            <w:rPr>
              <w:rFonts w:ascii="Times New Roman" w:hAnsi="Times New Roman" w:cs="Times New Roman"/>
              <w:spacing w:val="-2"/>
              <w:sz w:val="24"/>
              <w:szCs w:val="24"/>
              <w:shd w:val="clear" w:color="auto" w:fill="FFFFFF"/>
            </w:rPr>
            <w:instrText xml:space="preserve">CITATION And19 \l 1033 </w:instrText>
          </w:r>
          <w:r w:rsidR="002730BF" w:rsidRPr="00A315ED">
            <w:rPr>
              <w:rFonts w:ascii="Times New Roman" w:hAnsi="Times New Roman" w:cs="Times New Roman"/>
              <w:spacing w:val="-2"/>
              <w:sz w:val="24"/>
              <w:szCs w:val="24"/>
              <w:shd w:val="clear" w:color="auto" w:fill="FFFFFF"/>
            </w:rPr>
            <w:fldChar w:fldCharType="separate"/>
          </w:r>
          <w:r w:rsidR="00D41AAD" w:rsidRPr="00A315ED">
            <w:rPr>
              <w:rFonts w:ascii="Times New Roman" w:hAnsi="Times New Roman" w:cs="Times New Roman"/>
              <w:noProof/>
              <w:spacing w:val="-2"/>
              <w:sz w:val="24"/>
              <w:szCs w:val="24"/>
              <w:shd w:val="clear" w:color="auto" w:fill="FFFFFF"/>
            </w:rPr>
            <w:t xml:space="preserve"> (Romano)</w:t>
          </w:r>
          <w:r w:rsidR="002730BF" w:rsidRPr="00A315ED">
            <w:rPr>
              <w:rFonts w:ascii="Times New Roman" w:hAnsi="Times New Roman" w:cs="Times New Roman"/>
              <w:spacing w:val="-2"/>
              <w:sz w:val="24"/>
              <w:szCs w:val="24"/>
              <w:shd w:val="clear" w:color="auto" w:fill="FFFFFF"/>
            </w:rPr>
            <w:fldChar w:fldCharType="end"/>
          </w:r>
        </w:sdtContent>
      </w:sdt>
      <w:r w:rsidRPr="00A315ED">
        <w:rPr>
          <w:rFonts w:ascii="Times New Roman" w:hAnsi="Times New Roman" w:cs="Times New Roman"/>
          <w:spacing w:val="-2"/>
          <w:sz w:val="24"/>
          <w:szCs w:val="24"/>
          <w:shd w:val="clear" w:color="auto" w:fill="FFFFFF"/>
        </w:rPr>
        <w:t xml:space="preserve">. This makes all the lines to flow. </w:t>
      </w:r>
    </w:p>
    <w:p w14:paraId="71CFB876" w14:textId="48E46E91" w:rsidR="00067CB4" w:rsidRPr="00A315ED" w:rsidRDefault="00067CB4" w:rsidP="002B40FE">
      <w:pPr>
        <w:spacing w:line="480" w:lineRule="auto"/>
        <w:ind w:firstLine="720"/>
        <w:jc w:val="both"/>
        <w:rPr>
          <w:rFonts w:ascii="Times New Roman" w:hAnsi="Times New Roman" w:cs="Times New Roman"/>
          <w:spacing w:val="-2"/>
          <w:sz w:val="24"/>
          <w:szCs w:val="24"/>
          <w:shd w:val="clear" w:color="auto" w:fill="FFFFFF"/>
        </w:rPr>
      </w:pPr>
    </w:p>
    <w:p w14:paraId="7E72997F" w14:textId="0D77A1C3" w:rsidR="00067CB4" w:rsidRPr="00A315ED" w:rsidRDefault="00067CB4" w:rsidP="002B40FE">
      <w:pPr>
        <w:spacing w:line="480" w:lineRule="auto"/>
        <w:ind w:firstLine="720"/>
        <w:jc w:val="both"/>
        <w:rPr>
          <w:rFonts w:ascii="Times New Roman" w:hAnsi="Times New Roman" w:cs="Times New Roman"/>
          <w:spacing w:val="-2"/>
          <w:sz w:val="24"/>
          <w:szCs w:val="24"/>
          <w:shd w:val="clear" w:color="auto" w:fill="FFFFFF"/>
        </w:rPr>
      </w:pPr>
    </w:p>
    <w:p w14:paraId="41857CCC" w14:textId="39117879" w:rsidR="00067CB4" w:rsidRPr="00A315ED" w:rsidRDefault="00067CB4" w:rsidP="002B40FE">
      <w:pPr>
        <w:spacing w:line="480" w:lineRule="auto"/>
        <w:ind w:firstLine="720"/>
        <w:jc w:val="both"/>
        <w:rPr>
          <w:rFonts w:ascii="Times New Roman" w:hAnsi="Times New Roman" w:cs="Times New Roman"/>
          <w:spacing w:val="-2"/>
          <w:sz w:val="24"/>
          <w:szCs w:val="24"/>
          <w:shd w:val="clear" w:color="auto" w:fill="FFFFFF"/>
        </w:rPr>
      </w:pPr>
    </w:p>
    <w:p w14:paraId="6E47960B" w14:textId="4B5406E7" w:rsidR="00067CB4" w:rsidRPr="00A315ED" w:rsidRDefault="00067CB4" w:rsidP="002B40FE">
      <w:pPr>
        <w:spacing w:line="480" w:lineRule="auto"/>
        <w:ind w:firstLine="720"/>
        <w:jc w:val="both"/>
        <w:rPr>
          <w:rFonts w:ascii="Times New Roman" w:hAnsi="Times New Roman" w:cs="Times New Roman"/>
          <w:spacing w:val="-2"/>
          <w:sz w:val="24"/>
          <w:szCs w:val="24"/>
          <w:shd w:val="clear" w:color="auto" w:fill="FFFFFF"/>
        </w:rPr>
      </w:pPr>
    </w:p>
    <w:p w14:paraId="4EDF0519" w14:textId="77777777" w:rsidR="00067CB4" w:rsidRDefault="00067CB4" w:rsidP="002B40FE">
      <w:pPr>
        <w:spacing w:line="480" w:lineRule="auto"/>
        <w:jc w:val="both"/>
        <w:rPr>
          <w:rFonts w:ascii="Times New Roman" w:hAnsi="Times New Roman" w:cs="Times New Roman"/>
          <w:spacing w:val="-2"/>
          <w:sz w:val="24"/>
          <w:szCs w:val="24"/>
          <w:shd w:val="clear" w:color="auto" w:fill="FFFFFF"/>
        </w:rPr>
      </w:pPr>
    </w:p>
    <w:p w14:paraId="06A09A30" w14:textId="77777777" w:rsidR="002B40FE" w:rsidRDefault="002B40FE" w:rsidP="002B40FE">
      <w:pPr>
        <w:spacing w:line="480" w:lineRule="auto"/>
        <w:jc w:val="both"/>
        <w:rPr>
          <w:rFonts w:ascii="Times New Roman" w:hAnsi="Times New Roman" w:cs="Times New Roman"/>
          <w:spacing w:val="-2"/>
          <w:sz w:val="24"/>
          <w:szCs w:val="24"/>
          <w:shd w:val="clear" w:color="auto" w:fill="FFFFFF"/>
        </w:rPr>
      </w:pPr>
    </w:p>
    <w:p w14:paraId="5A47CD65" w14:textId="77777777" w:rsidR="002B40FE" w:rsidRDefault="002B40FE" w:rsidP="002B40FE">
      <w:pPr>
        <w:spacing w:line="480" w:lineRule="auto"/>
        <w:jc w:val="both"/>
        <w:rPr>
          <w:rFonts w:ascii="Times New Roman" w:hAnsi="Times New Roman" w:cs="Times New Roman"/>
          <w:spacing w:val="-2"/>
          <w:sz w:val="24"/>
          <w:szCs w:val="24"/>
          <w:shd w:val="clear" w:color="auto" w:fill="FFFFFF"/>
        </w:rPr>
      </w:pPr>
    </w:p>
    <w:p w14:paraId="0F9F911B" w14:textId="77777777" w:rsidR="002B40FE" w:rsidRDefault="002B40FE" w:rsidP="002B40FE">
      <w:pPr>
        <w:spacing w:line="480" w:lineRule="auto"/>
        <w:jc w:val="both"/>
        <w:rPr>
          <w:rFonts w:ascii="Times New Roman" w:hAnsi="Times New Roman" w:cs="Times New Roman"/>
          <w:spacing w:val="-2"/>
          <w:sz w:val="24"/>
          <w:szCs w:val="24"/>
          <w:shd w:val="clear" w:color="auto" w:fill="FFFFFF"/>
        </w:rPr>
      </w:pPr>
    </w:p>
    <w:p w14:paraId="45FC2F19" w14:textId="77777777" w:rsidR="002B40FE" w:rsidRDefault="002B40FE" w:rsidP="002B40FE">
      <w:pPr>
        <w:spacing w:line="480" w:lineRule="auto"/>
        <w:jc w:val="both"/>
        <w:rPr>
          <w:rFonts w:ascii="Times New Roman" w:hAnsi="Times New Roman" w:cs="Times New Roman"/>
          <w:spacing w:val="-2"/>
          <w:sz w:val="24"/>
          <w:szCs w:val="24"/>
          <w:shd w:val="clear" w:color="auto" w:fill="FFFFFF"/>
        </w:rPr>
      </w:pPr>
    </w:p>
    <w:p w14:paraId="76A7A938" w14:textId="77777777" w:rsidR="002B40FE" w:rsidRPr="00A315ED" w:rsidRDefault="002B40FE" w:rsidP="002B40FE">
      <w:pPr>
        <w:spacing w:line="480" w:lineRule="auto"/>
        <w:jc w:val="both"/>
        <w:rPr>
          <w:rFonts w:ascii="Times New Roman" w:hAnsi="Times New Roman" w:cs="Times New Roman"/>
          <w:spacing w:val="-2"/>
          <w:sz w:val="24"/>
          <w:szCs w:val="24"/>
          <w:shd w:val="clear" w:color="auto" w:fill="FFFFFF"/>
        </w:rPr>
      </w:pPr>
    </w:p>
    <w:sdt>
      <w:sdtPr>
        <w:rPr>
          <w:rFonts w:ascii="Times New Roman" w:eastAsiaTheme="minorHAnsi" w:hAnsi="Times New Roman" w:cs="Times New Roman"/>
          <w:color w:val="auto"/>
          <w:sz w:val="24"/>
          <w:szCs w:val="24"/>
        </w:rPr>
        <w:id w:val="-922869671"/>
        <w:docPartObj>
          <w:docPartGallery w:val="Bibliographies"/>
          <w:docPartUnique/>
        </w:docPartObj>
      </w:sdtPr>
      <w:sdtEndPr>
        <w:rPr>
          <w:b/>
          <w:bCs/>
        </w:rPr>
      </w:sdtEndPr>
      <w:sdtContent>
        <w:p w14:paraId="6E1FA930" w14:textId="21C6D900" w:rsidR="00A315ED" w:rsidRPr="00A315ED" w:rsidRDefault="00A21C20" w:rsidP="002B40FE">
          <w:pPr>
            <w:pStyle w:val="Heading1"/>
            <w:spacing w:line="480" w:lineRule="auto"/>
            <w:jc w:val="center"/>
            <w:rPr>
              <w:rFonts w:ascii="Times New Roman" w:hAnsi="Times New Roman" w:cs="Times New Roman"/>
              <w:color w:val="auto"/>
              <w:sz w:val="24"/>
              <w:szCs w:val="24"/>
            </w:rPr>
          </w:pPr>
          <w:r w:rsidRPr="00A315ED">
            <w:rPr>
              <w:rFonts w:ascii="Times New Roman" w:hAnsi="Times New Roman" w:cs="Times New Roman"/>
              <w:color w:val="auto"/>
              <w:sz w:val="24"/>
              <w:szCs w:val="24"/>
            </w:rPr>
            <w:t>Works Cited</w:t>
          </w:r>
        </w:p>
        <w:p w14:paraId="2915D23C" w14:textId="77777777" w:rsidR="00A315ED" w:rsidRPr="00A315ED" w:rsidRDefault="00A21C20" w:rsidP="002B40FE">
          <w:pPr>
            <w:pStyle w:val="Bibliography"/>
            <w:spacing w:line="480" w:lineRule="auto"/>
            <w:ind w:left="720" w:hanging="720"/>
            <w:jc w:val="both"/>
            <w:rPr>
              <w:rFonts w:ascii="Times New Roman" w:hAnsi="Times New Roman" w:cs="Times New Roman"/>
              <w:noProof/>
              <w:sz w:val="24"/>
              <w:szCs w:val="24"/>
            </w:rPr>
          </w:pPr>
          <w:r w:rsidRPr="00A315ED">
            <w:rPr>
              <w:rFonts w:ascii="Times New Roman" w:hAnsi="Times New Roman" w:cs="Times New Roman"/>
              <w:sz w:val="24"/>
              <w:szCs w:val="24"/>
            </w:rPr>
            <w:fldChar w:fldCharType="begin"/>
          </w:r>
          <w:r w:rsidRPr="00A315ED">
            <w:rPr>
              <w:rFonts w:ascii="Times New Roman" w:hAnsi="Times New Roman" w:cs="Times New Roman"/>
              <w:sz w:val="24"/>
              <w:szCs w:val="24"/>
            </w:rPr>
            <w:instrText xml:space="preserve"> BIBLIOGRAPHY </w:instrText>
          </w:r>
          <w:r w:rsidRPr="00A315ED">
            <w:rPr>
              <w:rFonts w:ascii="Times New Roman" w:hAnsi="Times New Roman" w:cs="Times New Roman"/>
              <w:sz w:val="24"/>
              <w:szCs w:val="24"/>
            </w:rPr>
            <w:fldChar w:fldCharType="separate"/>
          </w:r>
          <w:r w:rsidRPr="00A315ED">
            <w:rPr>
              <w:rFonts w:ascii="Times New Roman" w:hAnsi="Times New Roman" w:cs="Times New Roman"/>
              <w:noProof/>
              <w:sz w:val="24"/>
              <w:szCs w:val="24"/>
            </w:rPr>
            <w:t xml:space="preserve">Frost, Robert. "Stopping by Woods on a Snowy Evening." </w:t>
          </w:r>
          <w:r w:rsidRPr="00A315ED">
            <w:rPr>
              <w:rFonts w:ascii="Times New Roman" w:hAnsi="Times New Roman" w:cs="Times New Roman"/>
              <w:i/>
              <w:iCs/>
              <w:noProof/>
              <w:sz w:val="24"/>
              <w:szCs w:val="24"/>
            </w:rPr>
            <w:t>Poetry Foundation</w:t>
          </w:r>
          <w:r w:rsidRPr="00A315ED">
            <w:rPr>
              <w:rFonts w:ascii="Times New Roman" w:hAnsi="Times New Roman" w:cs="Times New Roman"/>
              <w:noProof/>
              <w:sz w:val="24"/>
              <w:szCs w:val="24"/>
            </w:rPr>
            <w:t xml:space="preserve"> 1923. &lt;https://www.poetryfoundation.org/poems/42891/stopping-by-woods-on-a-snowy-evening&gt;.</w:t>
          </w:r>
        </w:p>
        <w:p w14:paraId="452F14C0" w14:textId="77777777" w:rsidR="00A315ED" w:rsidRPr="00A315ED" w:rsidRDefault="00A21C20" w:rsidP="002B40FE">
          <w:pPr>
            <w:pStyle w:val="Bibliography"/>
            <w:spacing w:line="480" w:lineRule="auto"/>
            <w:ind w:left="720" w:hanging="720"/>
            <w:jc w:val="both"/>
            <w:rPr>
              <w:rFonts w:ascii="Times New Roman" w:hAnsi="Times New Roman" w:cs="Times New Roman"/>
              <w:noProof/>
              <w:sz w:val="24"/>
              <w:szCs w:val="24"/>
            </w:rPr>
          </w:pPr>
          <w:r w:rsidRPr="00A315ED">
            <w:rPr>
              <w:rFonts w:ascii="Times New Roman" w:hAnsi="Times New Roman" w:cs="Times New Roman"/>
              <w:noProof/>
              <w:sz w:val="24"/>
              <w:szCs w:val="24"/>
            </w:rPr>
            <w:t xml:space="preserve">Grover, Nitika and Zameerpal Kaur. "Anthropocentrism versus Ecocentrism: An Ecocritical Analysis." </w:t>
          </w:r>
          <w:r w:rsidRPr="00A315ED">
            <w:rPr>
              <w:rFonts w:ascii="Times New Roman" w:hAnsi="Times New Roman" w:cs="Times New Roman"/>
              <w:i/>
              <w:iCs/>
              <w:noProof/>
              <w:sz w:val="24"/>
              <w:szCs w:val="24"/>
            </w:rPr>
            <w:t>An International Journal of Education and Applied Social Sciences</w:t>
          </w:r>
          <w:r w:rsidRPr="00A315ED">
            <w:rPr>
              <w:rFonts w:ascii="Times New Roman" w:hAnsi="Times New Roman" w:cs="Times New Roman"/>
              <w:noProof/>
              <w:sz w:val="24"/>
              <w:szCs w:val="24"/>
            </w:rPr>
            <w:t xml:space="preserve"> April 2017: 137-144. 21 April 2019.</w:t>
          </w:r>
        </w:p>
        <w:p w14:paraId="3A3BD222" w14:textId="77777777" w:rsidR="00A315ED" w:rsidRPr="00A315ED" w:rsidRDefault="00A21C20" w:rsidP="002B40FE">
          <w:pPr>
            <w:pStyle w:val="Bibliography"/>
            <w:spacing w:line="480" w:lineRule="auto"/>
            <w:ind w:left="720" w:hanging="720"/>
            <w:jc w:val="both"/>
            <w:rPr>
              <w:rFonts w:ascii="Times New Roman" w:hAnsi="Times New Roman" w:cs="Times New Roman"/>
              <w:noProof/>
              <w:sz w:val="24"/>
              <w:szCs w:val="24"/>
            </w:rPr>
          </w:pPr>
          <w:r w:rsidRPr="00A315ED">
            <w:rPr>
              <w:rFonts w:ascii="Times New Roman" w:hAnsi="Times New Roman" w:cs="Times New Roman"/>
              <w:noProof/>
              <w:sz w:val="24"/>
              <w:szCs w:val="24"/>
            </w:rPr>
            <w:t xml:space="preserve">Romano, Tom. "The Lives of a Poem." </w:t>
          </w:r>
          <w:r w:rsidRPr="00A315ED">
            <w:rPr>
              <w:rFonts w:ascii="Times New Roman" w:hAnsi="Times New Roman" w:cs="Times New Roman"/>
              <w:i/>
              <w:iCs/>
              <w:noProof/>
              <w:sz w:val="24"/>
              <w:szCs w:val="24"/>
            </w:rPr>
            <w:t>English Journal</w:t>
          </w:r>
          <w:r w:rsidRPr="00A315ED">
            <w:rPr>
              <w:rFonts w:ascii="Times New Roman" w:hAnsi="Times New Roman" w:cs="Times New Roman"/>
              <w:noProof/>
              <w:sz w:val="24"/>
              <w:szCs w:val="24"/>
            </w:rPr>
            <w:t xml:space="preserve"> 2014: 24-29. 21 April 2019.</w:t>
          </w:r>
        </w:p>
        <w:p w14:paraId="23F927AA" w14:textId="77777777" w:rsidR="00A315ED" w:rsidRPr="00A315ED" w:rsidRDefault="00A21C20" w:rsidP="002B40FE">
          <w:pPr>
            <w:pStyle w:val="Bibliography"/>
            <w:spacing w:line="480" w:lineRule="auto"/>
            <w:ind w:left="720" w:hanging="720"/>
            <w:jc w:val="both"/>
            <w:rPr>
              <w:rFonts w:ascii="Times New Roman" w:hAnsi="Times New Roman" w:cs="Times New Roman"/>
              <w:noProof/>
              <w:sz w:val="24"/>
              <w:szCs w:val="24"/>
            </w:rPr>
          </w:pPr>
          <w:r w:rsidRPr="00A315ED">
            <w:rPr>
              <w:rFonts w:ascii="Times New Roman" w:hAnsi="Times New Roman" w:cs="Times New Roman"/>
              <w:noProof/>
              <w:sz w:val="24"/>
              <w:szCs w:val="24"/>
            </w:rPr>
            <w:t xml:space="preserve">Su, Yujie. "Dark Energy in Robert Frost’s Poems." </w:t>
          </w:r>
          <w:r w:rsidRPr="00A315ED">
            <w:rPr>
              <w:rFonts w:ascii="Times New Roman" w:hAnsi="Times New Roman" w:cs="Times New Roman"/>
              <w:i/>
              <w:iCs/>
              <w:noProof/>
              <w:sz w:val="24"/>
              <w:szCs w:val="24"/>
            </w:rPr>
            <w:t>Theory and Practice in Language Studies</w:t>
          </w:r>
          <w:r w:rsidRPr="00A315ED">
            <w:rPr>
              <w:rFonts w:ascii="Times New Roman" w:hAnsi="Times New Roman" w:cs="Times New Roman"/>
              <w:noProof/>
              <w:sz w:val="24"/>
              <w:szCs w:val="24"/>
            </w:rPr>
            <w:t xml:space="preserve"> in July 2016: 1372-1376. 21 April 2019. &lt;http://dx.doi.org/10.17507/tpls.0607.06&gt;. </w:t>
          </w:r>
        </w:p>
        <w:p w14:paraId="4FAA94FE" w14:textId="6C26A64D" w:rsidR="00A315ED" w:rsidRPr="00A315ED" w:rsidRDefault="00A21C20" w:rsidP="002B40FE">
          <w:pPr>
            <w:spacing w:line="480" w:lineRule="auto"/>
            <w:jc w:val="both"/>
            <w:rPr>
              <w:rFonts w:ascii="Times New Roman" w:hAnsi="Times New Roman" w:cs="Times New Roman"/>
              <w:sz w:val="24"/>
              <w:szCs w:val="24"/>
            </w:rPr>
          </w:pPr>
          <w:r w:rsidRPr="00A315ED">
            <w:rPr>
              <w:rFonts w:ascii="Times New Roman" w:hAnsi="Times New Roman" w:cs="Times New Roman"/>
              <w:b/>
              <w:bCs/>
              <w:sz w:val="24"/>
              <w:szCs w:val="24"/>
            </w:rPr>
            <w:fldChar w:fldCharType="end"/>
          </w:r>
        </w:p>
      </w:sdtContent>
    </w:sdt>
    <w:p w14:paraId="02FBE42E" w14:textId="2ADA389D" w:rsidR="002730BF" w:rsidRPr="00A315ED" w:rsidRDefault="002730BF" w:rsidP="002B40FE">
      <w:pPr>
        <w:pStyle w:val="Heading1"/>
        <w:spacing w:line="480" w:lineRule="auto"/>
        <w:jc w:val="both"/>
        <w:rPr>
          <w:rFonts w:ascii="Times New Roman" w:hAnsi="Times New Roman" w:cs="Times New Roman"/>
          <w:sz w:val="24"/>
          <w:szCs w:val="24"/>
        </w:rPr>
      </w:pPr>
    </w:p>
    <w:bookmarkEnd w:id="0"/>
    <w:p w14:paraId="01FD180C" w14:textId="77777777" w:rsidR="00C37929" w:rsidRPr="00A315ED" w:rsidRDefault="00C37929" w:rsidP="002B40FE">
      <w:pPr>
        <w:spacing w:line="480" w:lineRule="auto"/>
        <w:jc w:val="both"/>
        <w:rPr>
          <w:rFonts w:ascii="Times New Roman" w:hAnsi="Times New Roman" w:cs="Times New Roman"/>
          <w:sz w:val="24"/>
          <w:szCs w:val="24"/>
        </w:rPr>
      </w:pPr>
    </w:p>
    <w:sectPr w:rsidR="00C37929" w:rsidRPr="00A315E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3A4B90" w14:textId="77777777" w:rsidR="00DF50B2" w:rsidRDefault="00DF50B2">
      <w:pPr>
        <w:spacing w:after="0" w:line="240" w:lineRule="auto"/>
      </w:pPr>
      <w:r>
        <w:separator/>
      </w:r>
    </w:p>
  </w:endnote>
  <w:endnote w:type="continuationSeparator" w:id="0">
    <w:p w14:paraId="0FE0344A" w14:textId="77777777" w:rsidR="00DF50B2" w:rsidRDefault="00DF5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AEF33D" w14:textId="77777777" w:rsidR="00DF50B2" w:rsidRDefault="00DF50B2">
      <w:pPr>
        <w:spacing w:after="0" w:line="240" w:lineRule="auto"/>
      </w:pPr>
      <w:r>
        <w:separator/>
      </w:r>
    </w:p>
  </w:footnote>
  <w:footnote w:type="continuationSeparator" w:id="0">
    <w:p w14:paraId="2DB0E5AA" w14:textId="77777777" w:rsidR="00DF50B2" w:rsidRDefault="00DF50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56EAAB" w14:textId="3D828040" w:rsidR="002730BF" w:rsidRPr="002730BF" w:rsidRDefault="00A21C20">
    <w:pPr>
      <w:pStyle w:val="Header"/>
      <w:jc w:val="right"/>
      <w:rPr>
        <w:rFonts w:ascii="Times New Roman" w:hAnsi="Times New Roman" w:cs="Times New Roman"/>
        <w:sz w:val="24"/>
        <w:szCs w:val="24"/>
      </w:rPr>
    </w:pPr>
    <w:r w:rsidRPr="002730BF">
      <w:rPr>
        <w:rFonts w:ascii="Times New Roman" w:hAnsi="Times New Roman" w:cs="Times New Roman"/>
        <w:sz w:val="24"/>
        <w:szCs w:val="24"/>
      </w:rPr>
      <w:t xml:space="preserve">Surname: </w:t>
    </w:r>
    <w:sdt>
      <w:sdtPr>
        <w:rPr>
          <w:rFonts w:ascii="Times New Roman" w:hAnsi="Times New Roman" w:cs="Times New Roman"/>
          <w:sz w:val="24"/>
          <w:szCs w:val="24"/>
        </w:rPr>
        <w:id w:val="-636338256"/>
        <w:docPartObj>
          <w:docPartGallery w:val="Page Numbers (Top of Page)"/>
          <w:docPartUnique/>
        </w:docPartObj>
      </w:sdtPr>
      <w:sdtEndPr>
        <w:rPr>
          <w:noProof/>
        </w:rPr>
      </w:sdtEndPr>
      <w:sdtContent>
        <w:r w:rsidRPr="002730BF">
          <w:rPr>
            <w:rFonts w:ascii="Times New Roman" w:hAnsi="Times New Roman" w:cs="Times New Roman"/>
            <w:sz w:val="24"/>
            <w:szCs w:val="24"/>
          </w:rPr>
          <w:fldChar w:fldCharType="begin"/>
        </w:r>
        <w:r w:rsidRPr="002730BF">
          <w:rPr>
            <w:rFonts w:ascii="Times New Roman" w:hAnsi="Times New Roman" w:cs="Times New Roman"/>
            <w:sz w:val="24"/>
            <w:szCs w:val="24"/>
          </w:rPr>
          <w:instrText xml:space="preserve"> PAGE   \* MERGEFORMAT </w:instrText>
        </w:r>
        <w:r w:rsidRPr="002730BF">
          <w:rPr>
            <w:rFonts w:ascii="Times New Roman" w:hAnsi="Times New Roman" w:cs="Times New Roman"/>
            <w:sz w:val="24"/>
            <w:szCs w:val="24"/>
          </w:rPr>
          <w:fldChar w:fldCharType="separate"/>
        </w:r>
        <w:r w:rsidR="00BA5EDC">
          <w:rPr>
            <w:rFonts w:ascii="Times New Roman" w:hAnsi="Times New Roman" w:cs="Times New Roman"/>
            <w:noProof/>
            <w:sz w:val="24"/>
            <w:szCs w:val="24"/>
          </w:rPr>
          <w:t>1</w:t>
        </w:r>
        <w:r w:rsidRPr="002730BF">
          <w:rPr>
            <w:rFonts w:ascii="Times New Roman" w:hAnsi="Times New Roman" w:cs="Times New Roman"/>
            <w:noProof/>
            <w:sz w:val="24"/>
            <w:szCs w:val="24"/>
          </w:rPr>
          <w:fldChar w:fldCharType="end"/>
        </w:r>
      </w:sdtContent>
    </w:sdt>
  </w:p>
  <w:p w14:paraId="3FD7255F" w14:textId="77777777" w:rsidR="002730BF" w:rsidRDefault="002730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948"/>
    <w:rsid w:val="00067CB4"/>
    <w:rsid w:val="000C675C"/>
    <w:rsid w:val="001F28A3"/>
    <w:rsid w:val="002730BF"/>
    <w:rsid w:val="002B40FE"/>
    <w:rsid w:val="0039682B"/>
    <w:rsid w:val="003B0948"/>
    <w:rsid w:val="00407166"/>
    <w:rsid w:val="00497D30"/>
    <w:rsid w:val="005B22F5"/>
    <w:rsid w:val="005D21E5"/>
    <w:rsid w:val="00634330"/>
    <w:rsid w:val="008C7D6B"/>
    <w:rsid w:val="008F61A4"/>
    <w:rsid w:val="00A21C20"/>
    <w:rsid w:val="00A315ED"/>
    <w:rsid w:val="00A43A64"/>
    <w:rsid w:val="00AF75E1"/>
    <w:rsid w:val="00B0247B"/>
    <w:rsid w:val="00B34759"/>
    <w:rsid w:val="00B41D3A"/>
    <w:rsid w:val="00BA367D"/>
    <w:rsid w:val="00BA5EDC"/>
    <w:rsid w:val="00BD0706"/>
    <w:rsid w:val="00C37929"/>
    <w:rsid w:val="00CB4659"/>
    <w:rsid w:val="00CC04ED"/>
    <w:rsid w:val="00D23EDB"/>
    <w:rsid w:val="00D41AAD"/>
    <w:rsid w:val="00DF50B2"/>
    <w:rsid w:val="00F53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02115"/>
  <w15:chartTrackingRefBased/>
  <w15:docId w15:val="{3C22C372-1241-4A00-AB98-B78009BC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730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0B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730BF"/>
  </w:style>
  <w:style w:type="paragraph" w:styleId="Header">
    <w:name w:val="header"/>
    <w:basedOn w:val="Normal"/>
    <w:link w:val="HeaderChar"/>
    <w:uiPriority w:val="99"/>
    <w:unhideWhenUsed/>
    <w:rsid w:val="002730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0BF"/>
  </w:style>
  <w:style w:type="paragraph" w:styleId="Footer">
    <w:name w:val="footer"/>
    <w:basedOn w:val="Normal"/>
    <w:link w:val="FooterChar"/>
    <w:uiPriority w:val="99"/>
    <w:unhideWhenUsed/>
    <w:rsid w:val="002730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Rob23</b:Tag>
    <b:SourceType>ArticleInAPeriodical</b:SourceType>
    <b:Guid>{811AE181-2807-463D-824C-1BC9836C745C}</b:Guid>
    <b:Author>
      <b:Author>
        <b:NameList>
          <b:Person>
            <b:Last>Frost</b:Last>
            <b:First>Robert</b:First>
          </b:Person>
        </b:NameList>
      </b:Author>
    </b:Author>
    <b:Title>Stopping by Woods on a Snowy Evening</b:Title>
    <b:PeriodicalTitle>Poetry Foundation</b:PeriodicalTitle>
    <b:Year>1923</b:Year>
    <b:URL>https://www.poetryfoundation.org/poems/42891/stopping-by-woods-on-a-snowy-evening</b:URL>
    <b:RefOrder>4</b:RefOrder>
  </b:Source>
  <b:Source>
    <b:Tag>And19</b:Tag>
    <b:SourceType>ArticleInAPeriodical</b:SourceType>
    <b:Guid>{844AD702-B001-4391-81E9-182D7DA220A0}</b:Guid>
    <b:Author>
      <b:Author>
        <b:NameList>
          <b:Person>
            <b:Last>Romano</b:Last>
            <b:First>Tom</b:First>
          </b:Person>
        </b:NameList>
      </b:Author>
    </b:Author>
    <b:Title>The Lives of a Poem</b:Title>
    <b:PeriodicalTitle>English Journal</b:PeriodicalTitle>
    <b:Year>2014</b:Year>
    <b:Pages>24-29</b:Pages>
    <b:Volume>103</b:Volume>
    <b:Issue>5</b:Issue>
    <b:YearAccessed>2019</b:YearAccessed>
    <b:MonthAccessed>April</b:MonthAccessed>
    <b:DayAccessed>21</b:DayAccessed>
    <b:RefOrder>1</b:RefOrder>
  </b:Source>
  <b:Source>
    <b:Tag>Lit14</b:Tag>
    <b:SourceType>ArticleInAPeriodical</b:SourceType>
    <b:Guid>{14819FEE-EA04-470E-B8FD-E3085E0262EC}</b:Guid>
    <b:Author>
      <b:Author>
        <b:NameList>
          <b:Person>
            <b:Last>Grover</b:Last>
            <b:First>Nitika</b:First>
          </b:Person>
          <b:Person>
            <b:Last>Kaur</b:Last>
            <b:First>Zameerpal</b:First>
          </b:Person>
        </b:NameList>
      </b:Author>
    </b:Author>
    <b:Title>Anthropocentrism versus Ecocentrism: An Ecocritical Analysis</b:Title>
    <b:PeriodicalTitle>An International Journal of Education and Applied Social Sciences</b:PeriodicalTitle>
    <b:Year>2017</b:Year>
    <b:Month>April</b:Month>
    <b:Pages>137-144</b:Pages>
    <b:Publisher>New Delhi Publishers</b:Publisher>
    <b:Volume>8</b:Volume>
    <b:Issue>1</b:Issue>
    <b:YearAccessed>2019</b:YearAccessed>
    <b:MonthAccessed>April</b:MonthAccessed>
    <b:DayAccessed>21</b:DayAccessed>
    <b:DOI>10.5958/2230-7311.2017.00020.4</b:DOI>
    <b:RefOrder>3</b:RefOrder>
  </b:Source>
  <b:Source>
    <b:Tag>SuY16</b:Tag>
    <b:SourceType>ArticleInAPeriodical</b:SourceType>
    <b:Guid>{E19B49F2-82BA-40A1-B72A-E8E6426BB2C7}</b:Guid>
    <b:Author>
      <b:Author>
        <b:NameList>
          <b:Person>
            <b:Last>Su</b:Last>
            <b:First>Yujie</b:First>
          </b:Person>
        </b:NameList>
      </b:Author>
    </b:Author>
    <b:Title>Dark Energy in Robert Frost’s Poems</b:Title>
    <b:PeriodicalTitle>Theory and Practice in Language Studies</b:PeriodicalTitle>
    <b:Year>2016</b:Year>
    <b:Month>July</b:Month>
    <b:Pages>1372-1376</b:Pages>
    <b:Volume>6</b:Volume>
    <b:Issue>7</b:Issue>
    <b:YearAccessed>2019</b:YearAccessed>
    <b:MonthAccessed>April</b:MonthAccessed>
    <b:DayAccessed>21</b:DayAccessed>
    <b:URL>http://dx.doi.org/10.17507/tpls.0607.06</b:URL>
    <b:RefOrder>2</b:RefOrder>
  </b:Source>
</b:Sources>
</file>

<file path=customXml/itemProps1.xml><?xml version="1.0" encoding="utf-8"?>
<ds:datastoreItem xmlns:ds="http://schemas.openxmlformats.org/officeDocument/2006/customXml" ds:itemID="{954F5CED-976A-4056-998C-86A1AC4BB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Dennis Menge</cp:lastModifiedBy>
  <cp:revision>2</cp:revision>
  <dcterms:created xsi:type="dcterms:W3CDTF">2019-04-23T06:51:00Z</dcterms:created>
  <dcterms:modified xsi:type="dcterms:W3CDTF">2019-04-23T06:51:00Z</dcterms:modified>
</cp:coreProperties>
</file>